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000"/>
        <w:gridCol w:w="440"/>
        <w:gridCol w:w="1960"/>
        <w:gridCol w:w="1600"/>
        <w:gridCol w:w="2840"/>
        <w:gridCol w:w="960"/>
        <w:gridCol w:w="760"/>
        <w:gridCol w:w="20"/>
        <w:gridCol w:w="94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 СВОБОДНОЙ ФОРМЫ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№ЕАЭС N RU Д-RU.РА08.В.97236/25 / врЕАЭС(ТР).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b w:val="true"/>
              </w:rPr>
              <w:t xml:space="preserve">Описание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Продукция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ОКПД2: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ТН ВЭД: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3302909000; 2106909808; 2103909009,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Основные сведения: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Ароматизатор пищевой "Cat Mint", ИП Кабанов А.И.,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Документы: Наименование: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ТУ 10.89.19-001-2033241653-2025 Ароматизаторы пищевые «Лара Крафт». Технические условия,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сведения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:,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Филиалы изготовителя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 производства продукции: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РОССИЯ, АЛТАЙСКИЙ КРАЙ, ЗАРИНСКИЙ РАЙОН, СЕЛО ГРИШИНО, УЛ ЗАВЕТ, Д. 11,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Контактные данные: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Исследования, испытания, измерения (Исследования, испытания, измерения)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Протокол: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016/H-06/10/25,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выдан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06.10.2025,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испытательной лабораторией: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141270, Московская область, Пушкинский городской округ, рп. Софрино, улица Патриарха Пимена,3Б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документы, представленные заявителем (Документы,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380" w:bottom="40" w:left="40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